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-284" w:type="dxa"/>
        <w:tblLook w:val="01E0" w:firstRow="1" w:lastRow="1" w:firstColumn="1" w:lastColumn="1" w:noHBand="0" w:noVBand="0"/>
      </w:tblPr>
      <w:tblGrid>
        <w:gridCol w:w="3794"/>
        <w:gridCol w:w="6203"/>
      </w:tblGrid>
      <w:tr w:rsidR="00C221B8" w:rsidRPr="00DC2450" w:rsidTr="003F5BF2">
        <w:trPr>
          <w:trHeight w:val="1018"/>
        </w:trPr>
        <w:tc>
          <w:tcPr>
            <w:tcW w:w="3794" w:type="dxa"/>
          </w:tcPr>
          <w:p w:rsidR="00C221B8" w:rsidRPr="0056789B" w:rsidRDefault="00C221B8" w:rsidP="007D7466">
            <w:pPr>
              <w:jc w:val="center"/>
              <w:rPr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56789B">
              <w:rPr>
                <w:sz w:val="26"/>
                <w:szCs w:val="26"/>
                <w:lang w:val="nl-NL"/>
              </w:rPr>
              <w:t>UBND TỈNH HƯNG YÊN</w:t>
            </w:r>
          </w:p>
          <w:p w:rsidR="00C221B8" w:rsidRPr="0056789B" w:rsidRDefault="00C221B8" w:rsidP="007D746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6789B">
              <w:rPr>
                <w:b/>
                <w:sz w:val="26"/>
                <w:szCs w:val="26"/>
                <w:lang w:val="nl-NL"/>
              </w:rPr>
              <w:t>SỞ GIÁO DỤC VÀ ĐÀO TẠO</w:t>
            </w:r>
          </w:p>
          <w:p w:rsidR="00C221B8" w:rsidRPr="0056789B" w:rsidRDefault="00C221B8" w:rsidP="0056789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6789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37465</wp:posOffset>
                      </wp:positionV>
                      <wp:extent cx="1297940" cy="0"/>
                      <wp:effectExtent l="0" t="0" r="355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F5D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2.95pt" to="134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AM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0fxpnkM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"/>
                  </w:pict>
                </mc:Fallback>
              </mc:AlternateContent>
            </w:r>
          </w:p>
          <w:p w:rsidR="00C221B8" w:rsidRPr="0056789B" w:rsidRDefault="00C221B8" w:rsidP="003F5BF2">
            <w:pPr>
              <w:jc w:val="center"/>
              <w:rPr>
                <w:sz w:val="26"/>
                <w:szCs w:val="26"/>
                <w:lang w:val="nl-NL"/>
              </w:rPr>
            </w:pPr>
            <w:r w:rsidRPr="0056789B">
              <w:rPr>
                <w:sz w:val="26"/>
                <w:szCs w:val="26"/>
                <w:lang w:val="nl-NL"/>
              </w:rPr>
              <w:t>Số: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B04E36">
              <w:rPr>
                <w:noProof/>
                <w:sz w:val="26"/>
                <w:szCs w:val="26"/>
                <w:lang w:val="nl-NL"/>
              </w:rPr>
              <w:t>914</w:t>
            </w:r>
            <w:r w:rsidRPr="0056789B">
              <w:rPr>
                <w:sz w:val="26"/>
                <w:szCs w:val="26"/>
                <w:lang w:val="nl-NL"/>
              </w:rPr>
              <w:t xml:space="preserve">/QĐ-SGDĐT </w:t>
            </w:r>
          </w:p>
        </w:tc>
        <w:tc>
          <w:tcPr>
            <w:tcW w:w="6203" w:type="dxa"/>
          </w:tcPr>
          <w:p w:rsidR="00C221B8" w:rsidRPr="0056789B" w:rsidRDefault="00C221B8" w:rsidP="007D7466">
            <w:pPr>
              <w:ind w:left="-250"/>
              <w:jc w:val="center"/>
              <w:rPr>
                <w:b/>
                <w:sz w:val="26"/>
                <w:szCs w:val="26"/>
                <w:lang w:val="nl-NL"/>
              </w:rPr>
            </w:pPr>
            <w:r w:rsidRPr="0056789B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C221B8" w:rsidRPr="0056789B" w:rsidRDefault="00C221B8" w:rsidP="007D746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6789B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C221B8" w:rsidRPr="0056789B" w:rsidRDefault="00C221B8" w:rsidP="0056789B">
            <w:pPr>
              <w:ind w:hanging="196"/>
              <w:jc w:val="center"/>
              <w:rPr>
                <w:i/>
                <w:sz w:val="26"/>
                <w:szCs w:val="26"/>
                <w:lang w:val="nl-NL"/>
              </w:rPr>
            </w:pPr>
            <w:r w:rsidRPr="005678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41275</wp:posOffset>
                      </wp:positionV>
                      <wp:extent cx="1887855" cy="0"/>
                      <wp:effectExtent l="0" t="0" r="361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7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7880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.25pt" to="22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"/>
                  </w:pict>
                </mc:Fallback>
              </mc:AlternateContent>
            </w:r>
            <w:r w:rsidRPr="0056789B">
              <w:rPr>
                <w:i/>
                <w:sz w:val="26"/>
                <w:szCs w:val="26"/>
                <w:lang w:val="nl-NL"/>
              </w:rPr>
              <w:t xml:space="preserve">                    </w:t>
            </w:r>
          </w:p>
          <w:p w:rsidR="00C221B8" w:rsidRPr="0056789B" w:rsidRDefault="00C221B8" w:rsidP="003F5BF2">
            <w:pPr>
              <w:rPr>
                <w:i/>
                <w:sz w:val="26"/>
                <w:szCs w:val="26"/>
                <w:lang w:val="nl-NL"/>
              </w:rPr>
            </w:pPr>
            <w:r w:rsidRPr="0056789B">
              <w:rPr>
                <w:i/>
                <w:sz w:val="26"/>
                <w:szCs w:val="26"/>
                <w:lang w:val="nl-NL"/>
              </w:rPr>
              <w:t xml:space="preserve">           Hưng Yên, ngày </w:t>
            </w:r>
            <w:r>
              <w:rPr>
                <w:i/>
                <w:sz w:val="26"/>
                <w:szCs w:val="26"/>
                <w:lang w:val="nl-NL"/>
              </w:rPr>
              <w:t>12</w:t>
            </w:r>
            <w:r w:rsidRPr="0056789B">
              <w:rPr>
                <w:i/>
                <w:sz w:val="26"/>
                <w:szCs w:val="26"/>
                <w:lang w:val="nl-NL"/>
              </w:rPr>
              <w:t xml:space="preserve"> tháng </w:t>
            </w:r>
            <w:r>
              <w:rPr>
                <w:i/>
                <w:sz w:val="26"/>
                <w:szCs w:val="26"/>
                <w:lang w:val="nl-NL"/>
              </w:rPr>
              <w:t>5</w:t>
            </w:r>
            <w:r w:rsidRPr="0056789B">
              <w:rPr>
                <w:i/>
                <w:sz w:val="26"/>
                <w:szCs w:val="26"/>
                <w:lang w:val="nl-NL"/>
              </w:rPr>
              <w:t xml:space="preserve"> năm 20</w:t>
            </w:r>
            <w:r>
              <w:rPr>
                <w:i/>
                <w:sz w:val="26"/>
                <w:szCs w:val="26"/>
                <w:lang w:val="nl-NL"/>
              </w:rPr>
              <w:t>20</w:t>
            </w:r>
          </w:p>
        </w:tc>
      </w:tr>
    </w:tbl>
    <w:p w:rsidR="00C221B8" w:rsidRDefault="00C221B8" w:rsidP="0056789B">
      <w:pPr>
        <w:spacing w:line="288" w:lineRule="auto"/>
        <w:rPr>
          <w:b/>
          <w:sz w:val="4"/>
          <w:szCs w:val="4"/>
          <w:lang w:val="nl-NL"/>
        </w:rPr>
      </w:pPr>
    </w:p>
    <w:p w:rsidR="00C221B8" w:rsidRDefault="00C221B8" w:rsidP="0056789B">
      <w:pPr>
        <w:spacing w:line="288" w:lineRule="auto"/>
        <w:ind w:firstLine="567"/>
        <w:jc w:val="center"/>
        <w:rPr>
          <w:b/>
          <w:sz w:val="4"/>
          <w:szCs w:val="4"/>
          <w:lang w:val="nl-NL"/>
        </w:rPr>
      </w:pPr>
    </w:p>
    <w:p w:rsidR="00C221B8" w:rsidRDefault="00C221B8" w:rsidP="0056789B">
      <w:pPr>
        <w:spacing w:line="288" w:lineRule="auto"/>
        <w:rPr>
          <w:b/>
          <w:sz w:val="4"/>
          <w:szCs w:val="4"/>
          <w:lang w:val="nl-NL"/>
        </w:rPr>
      </w:pPr>
    </w:p>
    <w:p w:rsidR="00C221B8" w:rsidRDefault="00C221B8" w:rsidP="0056789B">
      <w:pPr>
        <w:spacing w:line="288" w:lineRule="auto"/>
        <w:ind w:firstLine="567"/>
        <w:jc w:val="center"/>
        <w:rPr>
          <w:b/>
          <w:sz w:val="4"/>
          <w:szCs w:val="4"/>
          <w:lang w:val="nl-NL"/>
        </w:rPr>
      </w:pPr>
    </w:p>
    <w:p w:rsidR="00C221B8" w:rsidRDefault="00C221B8" w:rsidP="0056789B">
      <w:pPr>
        <w:spacing w:line="288" w:lineRule="auto"/>
        <w:ind w:firstLine="567"/>
        <w:jc w:val="center"/>
        <w:rPr>
          <w:b/>
          <w:sz w:val="4"/>
          <w:szCs w:val="4"/>
          <w:lang w:val="nl-NL"/>
        </w:rPr>
      </w:pPr>
    </w:p>
    <w:p w:rsidR="00C221B8" w:rsidRPr="00090BF8" w:rsidRDefault="00C221B8" w:rsidP="003F5BF2">
      <w:pPr>
        <w:ind w:firstLine="567"/>
        <w:jc w:val="center"/>
        <w:rPr>
          <w:b/>
          <w:sz w:val="26"/>
          <w:szCs w:val="26"/>
          <w:lang w:val="nl-NL"/>
        </w:rPr>
      </w:pPr>
      <w:r w:rsidRPr="00090BF8">
        <w:rPr>
          <w:b/>
          <w:sz w:val="26"/>
          <w:szCs w:val="26"/>
          <w:lang w:val="nl-NL"/>
        </w:rPr>
        <w:t>QUYẾT ĐỊNH</w:t>
      </w:r>
    </w:p>
    <w:p w:rsidR="00C221B8" w:rsidRPr="00090BF8" w:rsidRDefault="00C221B8" w:rsidP="003F5BF2">
      <w:pPr>
        <w:ind w:firstLine="567"/>
        <w:jc w:val="center"/>
        <w:rPr>
          <w:b/>
          <w:sz w:val="26"/>
          <w:szCs w:val="26"/>
          <w:lang w:val="nl-NL"/>
        </w:rPr>
      </w:pPr>
      <w:r w:rsidRPr="00090BF8">
        <w:rPr>
          <w:b/>
          <w:sz w:val="26"/>
          <w:szCs w:val="26"/>
          <w:lang w:val="nl-NL"/>
        </w:rPr>
        <w:t>V/v thành lập Hội đồng tuyển sinh vào lớp 10 THPT năm học 20</w:t>
      </w:r>
      <w:r>
        <w:rPr>
          <w:b/>
          <w:sz w:val="26"/>
          <w:szCs w:val="26"/>
          <w:lang w:val="nl-NL"/>
        </w:rPr>
        <w:t xml:space="preserve">20 </w:t>
      </w:r>
      <w:r w:rsidRPr="00681A67">
        <w:rPr>
          <w:sz w:val="26"/>
          <w:szCs w:val="26"/>
          <w:lang w:val="nl-NL"/>
        </w:rPr>
        <w:t xml:space="preserve">- </w:t>
      </w:r>
      <w:r>
        <w:rPr>
          <w:b/>
          <w:sz w:val="26"/>
          <w:szCs w:val="26"/>
          <w:lang w:val="nl-NL"/>
        </w:rPr>
        <w:t>2021</w:t>
      </w:r>
    </w:p>
    <w:p w:rsidR="00C221B8" w:rsidRPr="002A0B35" w:rsidRDefault="00C221B8" w:rsidP="0056789B">
      <w:pPr>
        <w:spacing w:line="288" w:lineRule="auto"/>
        <w:ind w:firstLine="567"/>
        <w:jc w:val="center"/>
        <w:rPr>
          <w:b/>
          <w:sz w:val="12"/>
          <w:szCs w:val="12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16510</wp:posOffset>
                </wp:positionV>
                <wp:extent cx="2621280" cy="0"/>
                <wp:effectExtent l="0" t="0" r="266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33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9.75pt;margin-top:1.3pt;width:20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"/>
            </w:pict>
          </mc:Fallback>
        </mc:AlternateContent>
      </w:r>
    </w:p>
    <w:p w:rsidR="00C221B8" w:rsidRPr="009F7844" w:rsidRDefault="00C221B8" w:rsidP="0056789B">
      <w:pPr>
        <w:spacing w:line="288" w:lineRule="auto"/>
        <w:ind w:firstLine="567"/>
        <w:jc w:val="center"/>
        <w:rPr>
          <w:b/>
          <w:sz w:val="10"/>
          <w:szCs w:val="26"/>
          <w:lang w:val="nl-NL"/>
        </w:rPr>
      </w:pPr>
    </w:p>
    <w:p w:rsidR="00C221B8" w:rsidRDefault="00C221B8" w:rsidP="0056789B">
      <w:pPr>
        <w:spacing w:line="288" w:lineRule="auto"/>
        <w:ind w:firstLine="567"/>
        <w:jc w:val="center"/>
        <w:rPr>
          <w:b/>
          <w:sz w:val="26"/>
          <w:szCs w:val="26"/>
          <w:lang w:val="nl-NL"/>
        </w:rPr>
      </w:pPr>
      <w:r w:rsidRPr="00090BF8">
        <w:rPr>
          <w:b/>
          <w:sz w:val="26"/>
          <w:szCs w:val="26"/>
          <w:lang w:val="nl-NL"/>
        </w:rPr>
        <w:t>GIÁM ĐỐC SỞ GIÁO DỤC VÀ ĐÀO TẠO HƯNG YÊN</w:t>
      </w:r>
    </w:p>
    <w:p w:rsidR="00C221B8" w:rsidRPr="003F5BF2" w:rsidRDefault="00C221B8" w:rsidP="0056789B">
      <w:pPr>
        <w:spacing w:line="288" w:lineRule="auto"/>
        <w:ind w:firstLine="567"/>
        <w:jc w:val="center"/>
        <w:rPr>
          <w:b/>
          <w:sz w:val="2"/>
          <w:szCs w:val="6"/>
          <w:lang w:val="nl-NL"/>
        </w:rPr>
      </w:pPr>
    </w:p>
    <w:p w:rsidR="00C221B8" w:rsidRPr="009F7844" w:rsidRDefault="00C221B8" w:rsidP="0056789B">
      <w:pPr>
        <w:spacing w:line="288" w:lineRule="auto"/>
        <w:ind w:firstLine="567"/>
        <w:jc w:val="center"/>
        <w:rPr>
          <w:b/>
          <w:sz w:val="2"/>
          <w:szCs w:val="6"/>
          <w:lang w:val="nl-NL"/>
        </w:rPr>
      </w:pPr>
    </w:p>
    <w:p w:rsidR="00C221B8" w:rsidRDefault="00C221B8" w:rsidP="007D7466">
      <w:pPr>
        <w:ind w:firstLine="567"/>
        <w:jc w:val="both"/>
        <w:rPr>
          <w:i/>
          <w:sz w:val="27"/>
          <w:szCs w:val="27"/>
          <w:lang w:val="fr-FR"/>
        </w:rPr>
      </w:pPr>
      <w:proofErr w:type="spellStart"/>
      <w:r w:rsidRPr="003F5BF2">
        <w:rPr>
          <w:i/>
          <w:sz w:val="27"/>
          <w:szCs w:val="27"/>
          <w:lang w:val="fr-FR"/>
        </w:rPr>
        <w:t>Căn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cứ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các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Quyết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định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số</w:t>
      </w:r>
      <w:proofErr w:type="spellEnd"/>
      <w:r w:rsidRPr="003F5BF2">
        <w:rPr>
          <w:i/>
          <w:sz w:val="27"/>
          <w:szCs w:val="27"/>
          <w:lang w:val="fr-FR"/>
        </w:rPr>
        <w:t xml:space="preserve"> 600/QĐ-UBND </w:t>
      </w:r>
      <w:proofErr w:type="spellStart"/>
      <w:r w:rsidRPr="003F5BF2">
        <w:rPr>
          <w:i/>
          <w:sz w:val="27"/>
          <w:szCs w:val="27"/>
          <w:lang w:val="fr-FR"/>
        </w:rPr>
        <w:t>ngày</w:t>
      </w:r>
      <w:proofErr w:type="spellEnd"/>
      <w:r w:rsidRPr="003F5BF2">
        <w:rPr>
          <w:i/>
          <w:sz w:val="27"/>
          <w:szCs w:val="27"/>
          <w:lang w:val="fr-FR"/>
        </w:rPr>
        <w:t xml:space="preserve"> 17/02/2017 </w:t>
      </w:r>
      <w:proofErr w:type="spellStart"/>
      <w:r w:rsidRPr="003F5BF2">
        <w:rPr>
          <w:i/>
          <w:sz w:val="27"/>
          <w:szCs w:val="27"/>
          <w:lang w:val="fr-FR"/>
        </w:rPr>
        <w:t>của</w:t>
      </w:r>
      <w:proofErr w:type="spellEnd"/>
      <w:r w:rsidRPr="003F5BF2">
        <w:rPr>
          <w:i/>
          <w:sz w:val="27"/>
          <w:szCs w:val="27"/>
          <w:lang w:val="fr-FR"/>
        </w:rPr>
        <w:t xml:space="preserve"> UBND </w:t>
      </w:r>
      <w:proofErr w:type="spellStart"/>
      <w:r w:rsidRPr="003F5BF2">
        <w:rPr>
          <w:i/>
          <w:sz w:val="27"/>
          <w:szCs w:val="27"/>
          <w:lang w:val="fr-FR"/>
        </w:rPr>
        <w:t>tỉnh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Hưng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Yên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về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việc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quy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định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chức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năng</w:t>
      </w:r>
      <w:proofErr w:type="spellEnd"/>
      <w:r w:rsidRPr="003F5BF2">
        <w:rPr>
          <w:i/>
          <w:sz w:val="27"/>
          <w:szCs w:val="27"/>
          <w:lang w:val="fr-FR"/>
        </w:rPr>
        <w:t xml:space="preserve">, </w:t>
      </w:r>
      <w:proofErr w:type="spellStart"/>
      <w:r w:rsidRPr="003F5BF2">
        <w:rPr>
          <w:i/>
          <w:sz w:val="27"/>
          <w:szCs w:val="27"/>
          <w:lang w:val="fr-FR"/>
        </w:rPr>
        <w:t>nhiệm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vụ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quyền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hạn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và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cơ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cấu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tổ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chức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của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Sở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Giáo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dục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và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Đào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tạo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Hưng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Yên</w:t>
      </w:r>
      <w:proofErr w:type="spellEnd"/>
      <w:r w:rsidRPr="003F5BF2">
        <w:rPr>
          <w:i/>
          <w:sz w:val="27"/>
          <w:szCs w:val="27"/>
          <w:lang w:val="fr-FR"/>
        </w:rPr>
        <w:t xml:space="preserve">; </w:t>
      </w:r>
      <w:proofErr w:type="spellStart"/>
      <w:r w:rsidRPr="003F5BF2">
        <w:rPr>
          <w:i/>
          <w:sz w:val="27"/>
          <w:szCs w:val="27"/>
          <w:lang w:val="fr-FR"/>
        </w:rPr>
        <w:t>Quyết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định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số</w:t>
      </w:r>
      <w:proofErr w:type="spellEnd"/>
      <w:r w:rsidRPr="003F5BF2">
        <w:rPr>
          <w:i/>
          <w:sz w:val="27"/>
          <w:szCs w:val="27"/>
          <w:lang w:val="fr-FR"/>
        </w:rPr>
        <w:t xml:space="preserve"> 2353/QĐ-UBND </w:t>
      </w:r>
      <w:proofErr w:type="spellStart"/>
      <w:r w:rsidRPr="003F5BF2">
        <w:rPr>
          <w:i/>
          <w:sz w:val="27"/>
          <w:szCs w:val="27"/>
          <w:lang w:val="fr-FR"/>
        </w:rPr>
        <w:t>ngày</w:t>
      </w:r>
      <w:proofErr w:type="spellEnd"/>
      <w:r w:rsidRPr="003F5BF2">
        <w:rPr>
          <w:i/>
          <w:sz w:val="27"/>
          <w:szCs w:val="27"/>
          <w:lang w:val="fr-FR"/>
        </w:rPr>
        <w:t xml:space="preserve"> 19/9/2018 </w:t>
      </w:r>
      <w:proofErr w:type="spellStart"/>
      <w:r w:rsidRPr="003F5BF2">
        <w:rPr>
          <w:i/>
          <w:sz w:val="27"/>
          <w:szCs w:val="27"/>
          <w:lang w:val="fr-FR"/>
        </w:rPr>
        <w:t>của</w:t>
      </w:r>
      <w:proofErr w:type="spellEnd"/>
      <w:r w:rsidRPr="003F5BF2">
        <w:rPr>
          <w:i/>
          <w:sz w:val="27"/>
          <w:szCs w:val="27"/>
          <w:lang w:val="fr-FR"/>
        </w:rPr>
        <w:t xml:space="preserve"> UBND </w:t>
      </w:r>
      <w:proofErr w:type="spellStart"/>
      <w:r w:rsidRPr="003F5BF2">
        <w:rPr>
          <w:i/>
          <w:sz w:val="27"/>
          <w:szCs w:val="27"/>
          <w:lang w:val="fr-FR"/>
        </w:rPr>
        <w:t>tỉnh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Hưng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Yên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về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việc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Tổ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chức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lại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các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phòng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tham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mưu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tổng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hợp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và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chuyên</w:t>
      </w:r>
      <w:proofErr w:type="spellEnd"/>
      <w:r w:rsidRPr="003F5BF2">
        <w:rPr>
          <w:i/>
          <w:sz w:val="27"/>
          <w:szCs w:val="27"/>
          <w:lang w:val="fr-FR"/>
        </w:rPr>
        <w:t xml:space="preserve"> môn, </w:t>
      </w:r>
      <w:proofErr w:type="spellStart"/>
      <w:r w:rsidRPr="003F5BF2">
        <w:rPr>
          <w:i/>
          <w:sz w:val="27"/>
          <w:szCs w:val="27"/>
          <w:lang w:val="fr-FR"/>
        </w:rPr>
        <w:t>nghiệp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vụ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thuộc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Sở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Giáo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dục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và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Đào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tạo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Hưng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Yên</w:t>
      </w:r>
      <w:proofErr w:type="spellEnd"/>
      <w:r w:rsidRPr="003F5BF2">
        <w:rPr>
          <w:i/>
          <w:sz w:val="27"/>
          <w:szCs w:val="27"/>
          <w:lang w:val="fr-FR"/>
        </w:rPr>
        <w:t>;</w:t>
      </w:r>
    </w:p>
    <w:p w:rsidR="00C221B8" w:rsidRPr="00DD355D" w:rsidRDefault="00C221B8" w:rsidP="007D7466">
      <w:pPr>
        <w:ind w:firstLine="567"/>
        <w:jc w:val="both"/>
        <w:rPr>
          <w:i/>
          <w:sz w:val="27"/>
          <w:szCs w:val="27"/>
          <w:lang w:val="fr-FR"/>
        </w:rPr>
      </w:pPr>
      <w:r w:rsidRPr="00DD355D">
        <w:rPr>
          <w:i/>
          <w:sz w:val="27"/>
          <w:szCs w:val="27"/>
          <w:lang w:val="de-DE"/>
        </w:rPr>
        <w:tab/>
        <w:t xml:space="preserve">Căn cứ </w:t>
      </w:r>
      <w:r w:rsidRPr="00DD355D">
        <w:rPr>
          <w:i/>
          <w:sz w:val="27"/>
          <w:szCs w:val="27"/>
          <w:lang w:val="pt-BR"/>
        </w:rPr>
        <w:t>Văn bản hợp nhất 03/VBHN-BGDĐT năm 2019 hợp nh</w:t>
      </w:r>
      <w:r>
        <w:rPr>
          <w:i/>
          <w:sz w:val="27"/>
          <w:szCs w:val="27"/>
          <w:lang w:val="pt-BR"/>
        </w:rPr>
        <w:t>ất Thông tư về</w:t>
      </w:r>
      <w:r w:rsidRPr="00DD355D">
        <w:rPr>
          <w:i/>
          <w:sz w:val="27"/>
          <w:szCs w:val="27"/>
          <w:lang w:val="pt-BR"/>
        </w:rPr>
        <w:t xml:space="preserve"> Quy chế tuyển sinh trung học cơ sở và tuyển sinh trung học phổ thông do Bộ Giáo dục và Đào tạo ban hành ngày 03/5/2019;</w:t>
      </w:r>
    </w:p>
    <w:p w:rsidR="00C221B8" w:rsidRPr="003F5BF2" w:rsidRDefault="00C221B8" w:rsidP="00760160">
      <w:pPr>
        <w:ind w:firstLine="567"/>
        <w:jc w:val="both"/>
        <w:rPr>
          <w:i/>
          <w:sz w:val="27"/>
          <w:szCs w:val="27"/>
          <w:lang w:val="de-DE"/>
        </w:rPr>
      </w:pPr>
      <w:r w:rsidRPr="003F5BF2">
        <w:rPr>
          <w:i/>
          <w:sz w:val="27"/>
          <w:szCs w:val="27"/>
          <w:lang w:val="nl-NL"/>
        </w:rPr>
        <w:t xml:space="preserve">Căn cứ Kế hoạch số </w:t>
      </w:r>
      <w:r w:rsidRPr="003F5BF2">
        <w:rPr>
          <w:i/>
          <w:sz w:val="27"/>
          <w:szCs w:val="27"/>
          <w:lang w:val="de-DE"/>
        </w:rPr>
        <w:t>16/KH-UBND ngày 04/02/2020 của UBND tỉnh về việc tuyển sinh vào lớp 10 trung học phổ thổng năm học 2020- 2021 tỉnh Hưng Yên</w:t>
      </w:r>
      <w:r w:rsidRPr="003F5BF2">
        <w:rPr>
          <w:i/>
          <w:sz w:val="27"/>
          <w:szCs w:val="27"/>
          <w:lang w:val="nl-NL"/>
        </w:rPr>
        <w:t xml:space="preserve">; </w:t>
      </w:r>
      <w:r w:rsidRPr="003F5BF2">
        <w:rPr>
          <w:i/>
          <w:sz w:val="27"/>
          <w:szCs w:val="27"/>
          <w:lang w:val="pt-BR"/>
        </w:rPr>
        <w:t xml:space="preserve">Công văn số 956/UBND-KGVX ngày 28/4/2020 của UBND tỉnh Hưng Yên về việc điều chỉnh một số nội dung Kế hoạch thi tuyển sinh vào lớp 10 THPT năm học 2020-2021 tỉnh Hưng Yên; </w:t>
      </w:r>
      <w:r w:rsidRPr="003F5BF2">
        <w:rPr>
          <w:i/>
          <w:sz w:val="27"/>
          <w:szCs w:val="27"/>
          <w:lang w:val="nl-NL"/>
        </w:rPr>
        <w:t>Quyết định số 1084/QĐ-UBND ngày 28/4/2020 của UBND tỉnh</w:t>
      </w:r>
      <w:r w:rsidRPr="003F5BF2">
        <w:rPr>
          <w:i/>
          <w:sz w:val="27"/>
          <w:szCs w:val="27"/>
          <w:lang w:val="de-DE"/>
        </w:rPr>
        <w:t xml:space="preserve"> Hưng Yên về việc giao chỉ tiêu tuyển sinh lớp 10 năm học 2020-2021 cho các trường trung học phổ thông, trường phổ thông có nhiều cấp học trên địa bàn tỉnh Hưng Yên và lớp 6 trường THCS, THPT Hoàng Hoa Thám; </w:t>
      </w:r>
    </w:p>
    <w:p w:rsidR="00C221B8" w:rsidRPr="003F5BF2" w:rsidRDefault="00C221B8" w:rsidP="00760160">
      <w:pPr>
        <w:ind w:firstLine="567"/>
        <w:jc w:val="both"/>
        <w:rPr>
          <w:i/>
          <w:sz w:val="27"/>
          <w:szCs w:val="27"/>
          <w:lang w:val="de-DE"/>
        </w:rPr>
      </w:pPr>
      <w:proofErr w:type="spellStart"/>
      <w:r w:rsidRPr="003F5BF2">
        <w:rPr>
          <w:i/>
          <w:sz w:val="27"/>
          <w:szCs w:val="27"/>
          <w:lang w:val="fr-FR"/>
        </w:rPr>
        <w:t>Công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văn</w:t>
      </w:r>
      <w:proofErr w:type="spellEnd"/>
      <w:r w:rsidRPr="003F5BF2">
        <w:rPr>
          <w:i/>
          <w:sz w:val="27"/>
          <w:szCs w:val="27"/>
          <w:lang w:val="fr-FR"/>
        </w:rPr>
        <w:t xml:space="preserve"> s</w:t>
      </w:r>
      <w:r w:rsidRPr="003F5BF2">
        <w:rPr>
          <w:i/>
          <w:sz w:val="27"/>
          <w:szCs w:val="27"/>
        </w:rPr>
        <w:t xml:space="preserve">ố </w:t>
      </w:r>
      <w:r w:rsidRPr="003F5BF2">
        <w:rPr>
          <w:i/>
          <w:sz w:val="27"/>
          <w:szCs w:val="27"/>
          <w:lang w:val="pt-BR"/>
        </w:rPr>
        <w:t>362/</w:t>
      </w:r>
      <w:r w:rsidRPr="003F5BF2">
        <w:rPr>
          <w:i/>
          <w:sz w:val="27"/>
          <w:szCs w:val="27"/>
        </w:rPr>
        <w:t xml:space="preserve">SGDĐT-QLCL </w:t>
      </w:r>
      <w:proofErr w:type="spellStart"/>
      <w:r w:rsidRPr="003F5BF2">
        <w:rPr>
          <w:i/>
          <w:sz w:val="27"/>
          <w:szCs w:val="27"/>
        </w:rPr>
        <w:t>ngày</w:t>
      </w:r>
      <w:proofErr w:type="spellEnd"/>
      <w:r w:rsidRPr="003F5BF2">
        <w:rPr>
          <w:i/>
          <w:sz w:val="27"/>
          <w:szCs w:val="27"/>
        </w:rPr>
        <w:t xml:space="preserve"> 09/3/2020 </w:t>
      </w:r>
      <w:proofErr w:type="spellStart"/>
      <w:r w:rsidRPr="003F5BF2">
        <w:rPr>
          <w:i/>
          <w:sz w:val="27"/>
          <w:szCs w:val="27"/>
        </w:rPr>
        <w:t>của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Sở</w:t>
      </w:r>
      <w:proofErr w:type="spellEnd"/>
      <w:r w:rsidRPr="003F5BF2">
        <w:rPr>
          <w:i/>
          <w:sz w:val="27"/>
          <w:szCs w:val="27"/>
        </w:rPr>
        <w:t xml:space="preserve"> GDĐT </w:t>
      </w:r>
      <w:proofErr w:type="spellStart"/>
      <w:r w:rsidRPr="003F5BF2">
        <w:rPr>
          <w:i/>
          <w:sz w:val="27"/>
          <w:szCs w:val="27"/>
        </w:rPr>
        <w:t>về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việc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hướng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dẫn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tuyển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sinh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vào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lớp</w:t>
      </w:r>
      <w:proofErr w:type="spellEnd"/>
      <w:r w:rsidRPr="003F5BF2">
        <w:rPr>
          <w:i/>
          <w:sz w:val="27"/>
          <w:szCs w:val="27"/>
        </w:rPr>
        <w:t xml:space="preserve"> 10 </w:t>
      </w:r>
      <w:proofErr w:type="spellStart"/>
      <w:r w:rsidRPr="003F5BF2">
        <w:rPr>
          <w:i/>
          <w:sz w:val="27"/>
          <w:szCs w:val="27"/>
        </w:rPr>
        <w:t>trung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học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phổ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thông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năm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học</w:t>
      </w:r>
      <w:proofErr w:type="spellEnd"/>
      <w:r w:rsidRPr="003F5BF2">
        <w:rPr>
          <w:i/>
          <w:sz w:val="27"/>
          <w:szCs w:val="27"/>
        </w:rPr>
        <w:t xml:space="preserve"> 2020 – 2021; </w:t>
      </w:r>
      <w:proofErr w:type="spellStart"/>
      <w:r w:rsidRPr="003F5BF2">
        <w:rPr>
          <w:i/>
          <w:sz w:val="27"/>
          <w:szCs w:val="27"/>
          <w:lang w:val="fr-FR"/>
        </w:rPr>
        <w:t>Công</w:t>
      </w:r>
      <w:proofErr w:type="spellEnd"/>
      <w:r w:rsidRPr="003F5BF2">
        <w:rPr>
          <w:i/>
          <w:sz w:val="27"/>
          <w:szCs w:val="27"/>
          <w:lang w:val="fr-FR"/>
        </w:rPr>
        <w:t xml:space="preserve"> </w:t>
      </w:r>
      <w:proofErr w:type="spellStart"/>
      <w:r w:rsidRPr="003F5BF2">
        <w:rPr>
          <w:i/>
          <w:sz w:val="27"/>
          <w:szCs w:val="27"/>
          <w:lang w:val="fr-FR"/>
        </w:rPr>
        <w:t>văn</w:t>
      </w:r>
      <w:proofErr w:type="spellEnd"/>
      <w:r w:rsidRPr="003F5BF2">
        <w:rPr>
          <w:i/>
          <w:sz w:val="27"/>
          <w:szCs w:val="27"/>
          <w:lang w:val="fr-FR"/>
        </w:rPr>
        <w:t xml:space="preserve"> s</w:t>
      </w:r>
      <w:r w:rsidRPr="003F5BF2">
        <w:rPr>
          <w:i/>
          <w:sz w:val="27"/>
          <w:szCs w:val="27"/>
        </w:rPr>
        <w:t xml:space="preserve">ố 686/SGDĐT-QLCL </w:t>
      </w:r>
      <w:proofErr w:type="spellStart"/>
      <w:r w:rsidRPr="003F5BF2">
        <w:rPr>
          <w:i/>
          <w:sz w:val="27"/>
          <w:szCs w:val="27"/>
        </w:rPr>
        <w:t>về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việc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điều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chỉnh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hướng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dẫn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tuyển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sinh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vào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lớp</w:t>
      </w:r>
      <w:proofErr w:type="spellEnd"/>
      <w:r w:rsidRPr="003F5BF2">
        <w:rPr>
          <w:i/>
          <w:sz w:val="27"/>
          <w:szCs w:val="27"/>
        </w:rPr>
        <w:t xml:space="preserve"> 10 </w:t>
      </w:r>
      <w:proofErr w:type="spellStart"/>
      <w:r w:rsidRPr="003F5BF2">
        <w:rPr>
          <w:i/>
          <w:sz w:val="27"/>
          <w:szCs w:val="27"/>
        </w:rPr>
        <w:t>trung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học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phổ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thông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năm</w:t>
      </w:r>
      <w:proofErr w:type="spellEnd"/>
      <w:r w:rsidRPr="003F5BF2">
        <w:rPr>
          <w:i/>
          <w:sz w:val="27"/>
          <w:szCs w:val="27"/>
        </w:rPr>
        <w:t xml:space="preserve"> </w:t>
      </w:r>
      <w:proofErr w:type="spellStart"/>
      <w:r w:rsidRPr="003F5BF2">
        <w:rPr>
          <w:i/>
          <w:sz w:val="27"/>
          <w:szCs w:val="27"/>
        </w:rPr>
        <w:t>học</w:t>
      </w:r>
      <w:proofErr w:type="spellEnd"/>
      <w:r w:rsidRPr="003F5BF2">
        <w:rPr>
          <w:i/>
          <w:sz w:val="27"/>
          <w:szCs w:val="27"/>
        </w:rPr>
        <w:t xml:space="preserve"> 2020</w:t>
      </w:r>
      <w:r>
        <w:rPr>
          <w:i/>
          <w:sz w:val="27"/>
          <w:szCs w:val="27"/>
        </w:rPr>
        <w:t xml:space="preserve"> – 202</w:t>
      </w:r>
      <w:r w:rsidRPr="003F5BF2">
        <w:rPr>
          <w:i/>
          <w:sz w:val="27"/>
          <w:szCs w:val="27"/>
        </w:rPr>
        <w:t>;</w:t>
      </w:r>
    </w:p>
    <w:p w:rsidR="00C221B8" w:rsidRPr="003F5BF2" w:rsidRDefault="00C221B8" w:rsidP="0056789B">
      <w:pPr>
        <w:ind w:firstLine="567"/>
        <w:jc w:val="both"/>
        <w:rPr>
          <w:i/>
          <w:sz w:val="27"/>
          <w:szCs w:val="27"/>
          <w:lang w:val="nl-NL"/>
        </w:rPr>
      </w:pPr>
      <w:r w:rsidRPr="003F5BF2">
        <w:rPr>
          <w:i/>
          <w:sz w:val="27"/>
          <w:szCs w:val="27"/>
          <w:lang w:val="nl-NL"/>
        </w:rPr>
        <w:t xml:space="preserve">Xét đề nghị của trường </w:t>
      </w:r>
      <w:r w:rsidRPr="00B04E36">
        <w:rPr>
          <w:i/>
          <w:noProof/>
          <w:sz w:val="27"/>
          <w:szCs w:val="27"/>
          <w:lang w:val="nl-NL"/>
        </w:rPr>
        <w:t>THPT Phạm Ngũ Lão</w:t>
      </w:r>
      <w:r w:rsidRPr="003F5BF2">
        <w:rPr>
          <w:i/>
          <w:sz w:val="27"/>
          <w:szCs w:val="27"/>
          <w:lang w:val="nl-NL"/>
        </w:rPr>
        <w:t>.</w:t>
      </w:r>
    </w:p>
    <w:p w:rsidR="00C221B8" w:rsidRPr="003F5BF2" w:rsidRDefault="00C221B8" w:rsidP="0056789B">
      <w:pPr>
        <w:ind w:firstLine="567"/>
        <w:jc w:val="both"/>
        <w:rPr>
          <w:i/>
          <w:sz w:val="14"/>
          <w:szCs w:val="26"/>
          <w:lang w:val="nl-NL"/>
        </w:rPr>
      </w:pPr>
    </w:p>
    <w:p w:rsidR="00C221B8" w:rsidRPr="0056789B" w:rsidRDefault="00C221B8" w:rsidP="0056789B">
      <w:pPr>
        <w:spacing w:line="288" w:lineRule="auto"/>
        <w:ind w:firstLine="567"/>
        <w:jc w:val="both"/>
        <w:rPr>
          <w:sz w:val="6"/>
          <w:szCs w:val="6"/>
          <w:lang w:val="nl-NL"/>
        </w:rPr>
      </w:pPr>
    </w:p>
    <w:p w:rsidR="00C221B8" w:rsidRPr="003F5BF2" w:rsidRDefault="00C221B8" w:rsidP="0056789B">
      <w:pPr>
        <w:spacing w:line="288" w:lineRule="auto"/>
        <w:ind w:firstLine="567"/>
        <w:jc w:val="center"/>
        <w:rPr>
          <w:b/>
          <w:sz w:val="27"/>
          <w:szCs w:val="27"/>
          <w:lang w:val="nl-NL"/>
        </w:rPr>
      </w:pPr>
      <w:r w:rsidRPr="003F5BF2">
        <w:rPr>
          <w:b/>
          <w:sz w:val="27"/>
          <w:szCs w:val="27"/>
          <w:lang w:val="nl-NL"/>
        </w:rPr>
        <w:t>QUYẾT ĐỊNH:</w:t>
      </w:r>
    </w:p>
    <w:p w:rsidR="00C221B8" w:rsidRPr="00477C30" w:rsidRDefault="00C221B8" w:rsidP="0056789B">
      <w:pPr>
        <w:spacing w:line="288" w:lineRule="auto"/>
        <w:ind w:firstLine="567"/>
        <w:jc w:val="center"/>
        <w:rPr>
          <w:b/>
          <w:sz w:val="9"/>
          <w:szCs w:val="27"/>
          <w:lang w:val="nl-NL"/>
        </w:rPr>
      </w:pPr>
    </w:p>
    <w:p w:rsidR="00C221B8" w:rsidRPr="00477C30" w:rsidRDefault="00C221B8" w:rsidP="0056789B">
      <w:pPr>
        <w:spacing w:after="40"/>
        <w:ind w:firstLine="567"/>
        <w:jc w:val="both"/>
        <w:rPr>
          <w:sz w:val="27"/>
          <w:szCs w:val="27"/>
          <w:lang w:val="nl-NL"/>
        </w:rPr>
      </w:pPr>
      <w:r w:rsidRPr="00477C30">
        <w:rPr>
          <w:b/>
          <w:sz w:val="27"/>
          <w:szCs w:val="27"/>
          <w:lang w:val="nl-NL"/>
        </w:rPr>
        <w:t>Điều 1</w:t>
      </w:r>
      <w:r w:rsidRPr="00477C30">
        <w:rPr>
          <w:sz w:val="27"/>
          <w:szCs w:val="27"/>
          <w:lang w:val="nl-NL"/>
        </w:rPr>
        <w:t xml:space="preserve">. Thành lập Hội đồng tuyển sinh vào lớp 10 trường </w:t>
      </w:r>
      <w:r w:rsidRPr="00B04E36">
        <w:rPr>
          <w:noProof/>
          <w:sz w:val="27"/>
          <w:szCs w:val="27"/>
          <w:lang w:val="nl-NL"/>
        </w:rPr>
        <w:t>THPT Phạm Ngũ Lão</w:t>
      </w:r>
      <w:r w:rsidRPr="00477C30">
        <w:rPr>
          <w:sz w:val="27"/>
          <w:szCs w:val="27"/>
          <w:lang w:val="nl-NL"/>
        </w:rPr>
        <w:t xml:space="preserve"> năm học 2020-2021, gồm các ông/bà có tên theo danh sách đính kèm.</w:t>
      </w:r>
    </w:p>
    <w:p w:rsidR="00C221B8" w:rsidRPr="003F5BF2" w:rsidRDefault="00C221B8" w:rsidP="0056789B">
      <w:pPr>
        <w:spacing w:after="40"/>
        <w:ind w:firstLine="567"/>
        <w:jc w:val="both"/>
        <w:rPr>
          <w:sz w:val="27"/>
          <w:szCs w:val="27"/>
        </w:rPr>
      </w:pPr>
      <w:r w:rsidRPr="00477C30">
        <w:rPr>
          <w:b/>
          <w:sz w:val="27"/>
          <w:szCs w:val="27"/>
          <w:lang w:val="nl-NL"/>
        </w:rPr>
        <w:t>Điều 2.</w:t>
      </w:r>
      <w:r w:rsidRPr="00477C30">
        <w:rPr>
          <w:sz w:val="27"/>
          <w:szCs w:val="27"/>
          <w:lang w:val="nl-NL"/>
        </w:rPr>
        <w:t xml:space="preserve"> Hội đồng tuyển sinh thực hiện nhiệm vụ tại </w:t>
      </w:r>
      <w:proofErr w:type="spellStart"/>
      <w:r w:rsidRPr="00477C30">
        <w:rPr>
          <w:sz w:val="27"/>
          <w:szCs w:val="27"/>
          <w:lang w:val="fr-FR"/>
        </w:rPr>
        <w:t>Công</w:t>
      </w:r>
      <w:proofErr w:type="spellEnd"/>
      <w:r w:rsidRPr="00477C30">
        <w:rPr>
          <w:sz w:val="27"/>
          <w:szCs w:val="27"/>
          <w:lang w:val="fr-FR"/>
        </w:rPr>
        <w:t xml:space="preserve"> </w:t>
      </w:r>
      <w:proofErr w:type="spellStart"/>
      <w:r w:rsidRPr="00477C30">
        <w:rPr>
          <w:sz w:val="27"/>
          <w:szCs w:val="27"/>
          <w:lang w:val="fr-FR"/>
        </w:rPr>
        <w:t>văn</w:t>
      </w:r>
      <w:proofErr w:type="spellEnd"/>
      <w:r w:rsidRPr="00477C30">
        <w:rPr>
          <w:sz w:val="27"/>
          <w:szCs w:val="27"/>
          <w:lang w:val="fr-FR"/>
        </w:rPr>
        <w:t xml:space="preserve"> </w:t>
      </w:r>
      <w:proofErr w:type="spellStart"/>
      <w:r w:rsidRPr="00477C30">
        <w:rPr>
          <w:sz w:val="27"/>
          <w:szCs w:val="27"/>
          <w:lang w:val="fr-FR"/>
        </w:rPr>
        <w:t>số</w:t>
      </w:r>
      <w:proofErr w:type="spellEnd"/>
      <w:r w:rsidRPr="00477C30">
        <w:rPr>
          <w:sz w:val="27"/>
          <w:szCs w:val="27"/>
          <w:lang w:val="fr-FR"/>
        </w:rPr>
        <w:t xml:space="preserve"> </w:t>
      </w:r>
      <w:r w:rsidRPr="00477C30">
        <w:rPr>
          <w:sz w:val="27"/>
          <w:szCs w:val="27"/>
          <w:lang w:val="pt-BR"/>
        </w:rPr>
        <w:t>362/</w:t>
      </w:r>
      <w:r w:rsidRPr="00477C30">
        <w:rPr>
          <w:sz w:val="27"/>
          <w:szCs w:val="27"/>
        </w:rPr>
        <w:t xml:space="preserve">SGDĐT-QLCL </w:t>
      </w:r>
      <w:proofErr w:type="spellStart"/>
      <w:r w:rsidRPr="00477C30">
        <w:rPr>
          <w:sz w:val="27"/>
          <w:szCs w:val="27"/>
        </w:rPr>
        <w:t>ngày</w:t>
      </w:r>
      <w:proofErr w:type="spellEnd"/>
      <w:r w:rsidRPr="00477C30">
        <w:rPr>
          <w:sz w:val="27"/>
          <w:szCs w:val="27"/>
        </w:rPr>
        <w:t xml:space="preserve"> 09/3/2020 </w:t>
      </w:r>
      <w:proofErr w:type="spellStart"/>
      <w:r w:rsidRPr="00477C30">
        <w:rPr>
          <w:sz w:val="27"/>
          <w:szCs w:val="27"/>
        </w:rPr>
        <w:t>của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Sở</w:t>
      </w:r>
      <w:proofErr w:type="spellEnd"/>
      <w:r w:rsidRPr="00477C30">
        <w:rPr>
          <w:sz w:val="27"/>
          <w:szCs w:val="27"/>
        </w:rPr>
        <w:t xml:space="preserve"> GDĐT </w:t>
      </w:r>
      <w:proofErr w:type="spellStart"/>
      <w:r w:rsidRPr="00477C30">
        <w:rPr>
          <w:sz w:val="27"/>
          <w:szCs w:val="27"/>
        </w:rPr>
        <w:t>về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việc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hướng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dẫn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tuyển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sinh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vào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lớp</w:t>
      </w:r>
      <w:proofErr w:type="spellEnd"/>
      <w:r w:rsidRPr="00477C30">
        <w:rPr>
          <w:sz w:val="27"/>
          <w:szCs w:val="27"/>
        </w:rPr>
        <w:t xml:space="preserve"> 10 </w:t>
      </w:r>
      <w:proofErr w:type="spellStart"/>
      <w:r w:rsidRPr="00477C30">
        <w:rPr>
          <w:sz w:val="27"/>
          <w:szCs w:val="27"/>
        </w:rPr>
        <w:t>tr</w:t>
      </w:r>
      <w:r>
        <w:rPr>
          <w:sz w:val="27"/>
          <w:szCs w:val="27"/>
        </w:rPr>
        <w:t>ung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học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thông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năm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học</w:t>
      </w:r>
      <w:proofErr w:type="spellEnd"/>
      <w:r>
        <w:rPr>
          <w:sz w:val="27"/>
          <w:szCs w:val="27"/>
        </w:rPr>
        <w:t xml:space="preserve"> 2020-</w:t>
      </w:r>
      <w:r w:rsidRPr="00477C30">
        <w:rPr>
          <w:sz w:val="27"/>
          <w:szCs w:val="27"/>
        </w:rPr>
        <w:t xml:space="preserve">2021 </w:t>
      </w:r>
      <w:proofErr w:type="spellStart"/>
      <w:r w:rsidRPr="00477C30">
        <w:rPr>
          <w:sz w:val="27"/>
          <w:szCs w:val="27"/>
        </w:rPr>
        <w:t>và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các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văn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bản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hướng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dẫn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hiện</w:t>
      </w:r>
      <w:proofErr w:type="spellEnd"/>
      <w:r w:rsidRPr="00477C30">
        <w:rPr>
          <w:sz w:val="27"/>
          <w:szCs w:val="27"/>
        </w:rPr>
        <w:t xml:space="preserve"> </w:t>
      </w:r>
      <w:proofErr w:type="spellStart"/>
      <w:r w:rsidRPr="00477C30">
        <w:rPr>
          <w:sz w:val="27"/>
          <w:szCs w:val="27"/>
        </w:rPr>
        <w:t>hành</w:t>
      </w:r>
      <w:proofErr w:type="spellEnd"/>
      <w:r w:rsidRPr="00477C30">
        <w:rPr>
          <w:sz w:val="27"/>
          <w:szCs w:val="27"/>
        </w:rPr>
        <w:t>.</w:t>
      </w:r>
    </w:p>
    <w:p w:rsidR="00C221B8" w:rsidRPr="003F5BF2" w:rsidRDefault="00C221B8" w:rsidP="0056789B">
      <w:pPr>
        <w:spacing w:after="40"/>
        <w:ind w:firstLine="567"/>
        <w:jc w:val="both"/>
        <w:rPr>
          <w:sz w:val="27"/>
          <w:szCs w:val="27"/>
        </w:rPr>
      </w:pPr>
      <w:proofErr w:type="spellStart"/>
      <w:r w:rsidRPr="003F5BF2">
        <w:rPr>
          <w:sz w:val="27"/>
          <w:szCs w:val="27"/>
        </w:rPr>
        <w:t>Hội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đồng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tuyển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sinh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tự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giải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thể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sau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khi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hoàn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thành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nhiệm</w:t>
      </w:r>
      <w:proofErr w:type="spellEnd"/>
      <w:r w:rsidRPr="003F5BF2">
        <w:rPr>
          <w:sz w:val="27"/>
          <w:szCs w:val="27"/>
        </w:rPr>
        <w:t xml:space="preserve"> </w:t>
      </w:r>
      <w:proofErr w:type="spellStart"/>
      <w:r w:rsidRPr="003F5BF2">
        <w:rPr>
          <w:sz w:val="27"/>
          <w:szCs w:val="27"/>
        </w:rPr>
        <w:t>vụ</w:t>
      </w:r>
      <w:proofErr w:type="spellEnd"/>
      <w:r w:rsidRPr="003F5BF2">
        <w:rPr>
          <w:sz w:val="27"/>
          <w:szCs w:val="27"/>
        </w:rPr>
        <w:t>.</w:t>
      </w:r>
    </w:p>
    <w:p w:rsidR="00C221B8" w:rsidRPr="003F5BF2" w:rsidRDefault="00C221B8" w:rsidP="0056789B">
      <w:pPr>
        <w:spacing w:after="40"/>
        <w:ind w:firstLine="567"/>
        <w:jc w:val="both"/>
        <w:rPr>
          <w:sz w:val="27"/>
          <w:szCs w:val="27"/>
          <w:lang w:val="nl-NL"/>
        </w:rPr>
      </w:pPr>
      <w:r w:rsidRPr="003F5BF2">
        <w:rPr>
          <w:b/>
          <w:sz w:val="27"/>
          <w:szCs w:val="27"/>
          <w:lang w:val="nl-NL"/>
        </w:rPr>
        <w:t xml:space="preserve">Điều 3. </w:t>
      </w:r>
      <w:r w:rsidRPr="003F5BF2">
        <w:rPr>
          <w:sz w:val="27"/>
          <w:szCs w:val="27"/>
          <w:lang w:val="nl-NL"/>
        </w:rPr>
        <w:t xml:space="preserve">Chánh Văn phòng; Trưởng phòng Quản lý chất lượng; Hiệu trưởng trường </w:t>
      </w:r>
      <w:r w:rsidRPr="00B04E36">
        <w:rPr>
          <w:noProof/>
          <w:sz w:val="27"/>
          <w:szCs w:val="27"/>
          <w:lang w:val="nl-NL"/>
        </w:rPr>
        <w:t>THPT Phạm Ngũ Lão</w:t>
      </w:r>
      <w:r w:rsidRPr="003F5BF2">
        <w:rPr>
          <w:sz w:val="27"/>
          <w:szCs w:val="27"/>
          <w:lang w:val="nl-NL"/>
        </w:rPr>
        <w:t xml:space="preserve"> và các ông/bà có tên trong Điều 1 chịu trách nhiệm thực hiện Quyết định này.</w:t>
      </w:r>
    </w:p>
    <w:p w:rsidR="00C221B8" w:rsidRPr="003F5BF2" w:rsidRDefault="00C221B8" w:rsidP="0056789B">
      <w:pPr>
        <w:spacing w:line="264" w:lineRule="auto"/>
        <w:ind w:firstLine="567"/>
        <w:jc w:val="both"/>
        <w:rPr>
          <w:sz w:val="2"/>
          <w:szCs w:val="26"/>
          <w:lang w:val="nl-N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070"/>
        <w:gridCol w:w="4218"/>
      </w:tblGrid>
      <w:tr w:rsidR="00C221B8" w:rsidRPr="00DC2450" w:rsidTr="007D7466">
        <w:tc>
          <w:tcPr>
            <w:tcW w:w="5070" w:type="dxa"/>
          </w:tcPr>
          <w:p w:rsidR="00C221B8" w:rsidRPr="0056789B" w:rsidRDefault="00C221B8" w:rsidP="007D7466">
            <w:pPr>
              <w:jc w:val="both"/>
              <w:rPr>
                <w:b/>
                <w:i/>
                <w:lang w:val="nl-NL"/>
              </w:rPr>
            </w:pPr>
            <w:r w:rsidRPr="0056789B">
              <w:rPr>
                <w:b/>
                <w:i/>
                <w:lang w:val="nl-NL"/>
              </w:rPr>
              <w:t>Nơi nhận:</w:t>
            </w:r>
          </w:p>
          <w:p w:rsidR="00C221B8" w:rsidRPr="00090BF8" w:rsidRDefault="00C221B8" w:rsidP="007D7466">
            <w:pPr>
              <w:rPr>
                <w:sz w:val="22"/>
                <w:szCs w:val="22"/>
                <w:lang w:val="nl-NL"/>
              </w:rPr>
            </w:pPr>
            <w:r w:rsidRPr="00090BF8">
              <w:rPr>
                <w:sz w:val="22"/>
                <w:szCs w:val="22"/>
                <w:lang w:val="nl-NL"/>
              </w:rPr>
              <w:t>- Như Điều 3;</w:t>
            </w:r>
          </w:p>
          <w:p w:rsidR="00C221B8" w:rsidRDefault="00C221B8" w:rsidP="007D7466">
            <w:pPr>
              <w:jc w:val="both"/>
              <w:rPr>
                <w:sz w:val="22"/>
                <w:szCs w:val="22"/>
                <w:lang w:val="nl-NL"/>
              </w:rPr>
            </w:pPr>
            <w:r w:rsidRPr="00090BF8">
              <w:rPr>
                <w:sz w:val="22"/>
                <w:szCs w:val="22"/>
                <w:lang w:val="nl-NL"/>
              </w:rPr>
              <w:t>- Ban Giám đốc Sở;</w:t>
            </w:r>
          </w:p>
          <w:p w:rsidR="00C221B8" w:rsidRPr="00DC2450" w:rsidRDefault="00C221B8" w:rsidP="0056789B">
            <w:pPr>
              <w:jc w:val="both"/>
              <w:rPr>
                <w:lang w:val="nl-NL"/>
              </w:rPr>
            </w:pPr>
            <w:r w:rsidRPr="00090BF8">
              <w:rPr>
                <w:sz w:val="22"/>
                <w:szCs w:val="22"/>
                <w:lang w:val="nl-NL"/>
              </w:rPr>
              <w:t>- Lưu</w:t>
            </w:r>
            <w:r>
              <w:rPr>
                <w:sz w:val="22"/>
                <w:szCs w:val="22"/>
                <w:lang w:val="nl-NL"/>
              </w:rPr>
              <w:t>:</w:t>
            </w:r>
            <w:r w:rsidRPr="00090BF8">
              <w:rPr>
                <w:sz w:val="22"/>
                <w:szCs w:val="22"/>
                <w:lang w:val="nl-NL"/>
              </w:rPr>
              <w:t xml:space="preserve"> VT,</w:t>
            </w:r>
            <w:r>
              <w:rPr>
                <w:sz w:val="22"/>
                <w:szCs w:val="22"/>
              </w:rPr>
              <w:t xml:space="preserve"> QLCL</w:t>
            </w:r>
            <w:r w:rsidRPr="00090BF8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218" w:type="dxa"/>
          </w:tcPr>
          <w:p w:rsidR="00C221B8" w:rsidRPr="003F5BF2" w:rsidRDefault="00C221B8" w:rsidP="007D7466">
            <w:pPr>
              <w:jc w:val="center"/>
              <w:rPr>
                <w:b/>
                <w:sz w:val="27"/>
                <w:szCs w:val="27"/>
                <w:lang w:val="nl-NL"/>
              </w:rPr>
            </w:pPr>
            <w:r w:rsidRPr="003F5BF2">
              <w:rPr>
                <w:b/>
                <w:sz w:val="27"/>
                <w:szCs w:val="27"/>
                <w:lang w:val="nl-NL"/>
              </w:rPr>
              <w:t>GIÁM ĐỐC</w:t>
            </w:r>
          </w:p>
          <w:p w:rsidR="00C221B8" w:rsidRPr="00090BF8" w:rsidRDefault="00C221B8" w:rsidP="007D7466">
            <w:pPr>
              <w:jc w:val="both"/>
              <w:rPr>
                <w:sz w:val="26"/>
                <w:szCs w:val="26"/>
                <w:lang w:val="nl-NL"/>
              </w:rPr>
            </w:pPr>
          </w:p>
          <w:p w:rsidR="00C221B8" w:rsidRPr="009F7844" w:rsidRDefault="00C221B8" w:rsidP="007D7466">
            <w:pPr>
              <w:jc w:val="both"/>
              <w:rPr>
                <w:sz w:val="12"/>
                <w:szCs w:val="26"/>
                <w:lang w:val="nl-NL"/>
              </w:rPr>
            </w:pPr>
          </w:p>
          <w:p w:rsidR="00C221B8" w:rsidRPr="00477C30" w:rsidRDefault="00C221B8" w:rsidP="007D7466">
            <w:pPr>
              <w:jc w:val="both"/>
              <w:rPr>
                <w:sz w:val="48"/>
                <w:szCs w:val="26"/>
                <w:lang w:val="nl-NL"/>
              </w:rPr>
            </w:pPr>
          </w:p>
          <w:p w:rsidR="00C221B8" w:rsidRPr="003F5BF2" w:rsidRDefault="00C221B8" w:rsidP="007D7466">
            <w:pPr>
              <w:jc w:val="both"/>
              <w:rPr>
                <w:szCs w:val="26"/>
                <w:lang w:val="nl-NL"/>
              </w:rPr>
            </w:pPr>
          </w:p>
          <w:p w:rsidR="00C221B8" w:rsidRPr="003F5BF2" w:rsidRDefault="00C221B8" w:rsidP="007D7466">
            <w:pPr>
              <w:jc w:val="center"/>
              <w:rPr>
                <w:b/>
                <w:sz w:val="27"/>
                <w:szCs w:val="27"/>
                <w:lang w:val="nl-NL"/>
              </w:rPr>
            </w:pPr>
            <w:r w:rsidRPr="003F5BF2">
              <w:rPr>
                <w:b/>
                <w:sz w:val="27"/>
                <w:szCs w:val="27"/>
                <w:lang w:val="nl-NL"/>
              </w:rPr>
              <w:t>Nguyễn Văn Phê</w:t>
            </w:r>
          </w:p>
        </w:tc>
      </w:tr>
    </w:tbl>
    <w:p w:rsidR="00C221B8" w:rsidRDefault="00C221B8" w:rsidP="00477C30">
      <w:pPr>
        <w:sectPr w:rsidR="00C221B8" w:rsidSect="00C221B8">
          <w:pgSz w:w="11907" w:h="16840" w:code="9"/>
          <w:pgMar w:top="709" w:right="1134" w:bottom="567" w:left="1701" w:header="720" w:footer="720" w:gutter="0"/>
          <w:pgNumType w:start="1"/>
          <w:cols w:space="720"/>
          <w:docGrid w:linePitch="360"/>
        </w:sectPr>
      </w:pPr>
    </w:p>
    <w:p w:rsidR="00C221B8" w:rsidRDefault="00C221B8" w:rsidP="00477C30"/>
    <w:sectPr w:rsidR="00C221B8" w:rsidSect="00C221B8">
      <w:type w:val="continuous"/>
      <w:pgSz w:w="11907" w:h="16840" w:code="9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9B"/>
    <w:rsid w:val="003C2470"/>
    <w:rsid w:val="003F00D5"/>
    <w:rsid w:val="003F5BF2"/>
    <w:rsid w:val="00451880"/>
    <w:rsid w:val="00477C30"/>
    <w:rsid w:val="004C6E4C"/>
    <w:rsid w:val="0056789B"/>
    <w:rsid w:val="005E341A"/>
    <w:rsid w:val="00760160"/>
    <w:rsid w:val="007A5D1C"/>
    <w:rsid w:val="007C4563"/>
    <w:rsid w:val="007D7466"/>
    <w:rsid w:val="009F14A0"/>
    <w:rsid w:val="009F7844"/>
    <w:rsid w:val="00A04B9B"/>
    <w:rsid w:val="00B3256A"/>
    <w:rsid w:val="00C221B8"/>
    <w:rsid w:val="00CE02D6"/>
    <w:rsid w:val="00DD355D"/>
    <w:rsid w:val="00E345E3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D0B60-150A-4D29-A9A7-EE983DC4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FFF0-AE58-42FB-9F83-2A9DEEAB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</cp:revision>
  <cp:lastPrinted>2020-05-14T08:06:00Z</cp:lastPrinted>
  <dcterms:created xsi:type="dcterms:W3CDTF">2020-05-14T09:54:00Z</dcterms:created>
  <dcterms:modified xsi:type="dcterms:W3CDTF">2020-05-14T09:54:00Z</dcterms:modified>
</cp:coreProperties>
</file>